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448" w:rsidRPr="00BB53A8" w:rsidRDefault="00B5604A" w:rsidP="00F86D02">
      <w:pPr>
        <w:pStyle w:val="Style1"/>
        <w:jc w:val="center"/>
        <w:rPr>
          <w:lang w:val="en-GB"/>
        </w:rPr>
      </w:pPr>
      <w:bookmarkStart w:id="0" w:name="_GoBack"/>
      <w:bookmarkEnd w:id="0"/>
      <w:r w:rsidRPr="009956A7">
        <w:rPr>
          <w:b/>
          <w:noProof/>
          <w:sz w:val="36"/>
          <w:shd w:val="clear" w:color="auto" w:fill="FFFFFF"/>
          <w:lang w:val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-293299</wp:posOffset>
            </wp:positionV>
            <wp:extent cx="1291590" cy="723900"/>
            <wp:effectExtent l="19050" t="0" r="7620" b="0"/>
            <wp:wrapSquare wrapText="bothSides"/>
            <wp:docPr id="1" name="Image 1" descr="NEW LOGO KAYENT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KAYENTI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159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6B78">
        <w:rPr>
          <w:b/>
          <w:sz w:val="36"/>
          <w:shd w:val="clear" w:color="auto" w:fill="FFFFFF"/>
          <w:lang w:val="en-GB"/>
        </w:rPr>
        <w:t>RESPONS</w:t>
      </w:r>
      <w:r w:rsidR="008A6079">
        <w:rPr>
          <w:b/>
          <w:sz w:val="36"/>
          <w:shd w:val="clear" w:color="auto" w:fill="FFFFFF"/>
          <w:lang w:val="en-GB"/>
        </w:rPr>
        <w:t>A</w:t>
      </w:r>
      <w:r w:rsidR="00796B78">
        <w:rPr>
          <w:b/>
          <w:sz w:val="36"/>
          <w:shd w:val="clear" w:color="auto" w:fill="FFFFFF"/>
          <w:lang w:val="en-GB"/>
        </w:rPr>
        <w:t>BLE D</w:t>
      </w:r>
      <w:r w:rsidR="008A6079">
        <w:rPr>
          <w:b/>
          <w:sz w:val="36"/>
          <w:shd w:val="clear" w:color="auto" w:fill="FFFFFF"/>
          <w:lang w:val="en-GB"/>
        </w:rPr>
        <w:t>’</w:t>
      </w:r>
      <w:r w:rsidR="00796B78">
        <w:rPr>
          <w:b/>
          <w:sz w:val="36"/>
          <w:shd w:val="clear" w:color="auto" w:fill="FFFFFF"/>
          <w:lang w:val="en-GB"/>
        </w:rPr>
        <w:t>EQUIPE</w:t>
      </w:r>
      <w:r w:rsidR="00047448" w:rsidRPr="00201695">
        <w:rPr>
          <w:b/>
          <w:sz w:val="36"/>
          <w:shd w:val="clear" w:color="auto" w:fill="FFFFFF"/>
          <w:lang w:val="en-GB"/>
        </w:rPr>
        <w:t xml:space="preserve"> DATA MANAGE</w:t>
      </w:r>
      <w:r w:rsidR="00FA7B00">
        <w:rPr>
          <w:b/>
          <w:sz w:val="36"/>
          <w:shd w:val="clear" w:color="auto" w:fill="FFFFFF"/>
          <w:lang w:val="en-GB"/>
        </w:rPr>
        <w:t>MENT</w:t>
      </w:r>
      <w:r w:rsidR="000B1B93">
        <w:rPr>
          <w:b/>
          <w:sz w:val="36"/>
          <w:shd w:val="clear" w:color="auto" w:fill="FFFFFF"/>
          <w:lang w:val="en-GB"/>
        </w:rPr>
        <w:t xml:space="preserve"> H/F</w:t>
      </w:r>
    </w:p>
    <w:p w:rsidR="00047448" w:rsidRDefault="00047448" w:rsidP="00047448">
      <w:pPr>
        <w:rPr>
          <w:b/>
          <w:shd w:val="clear" w:color="auto" w:fill="FFFFFF"/>
          <w:lang w:val="en-GB"/>
        </w:rPr>
      </w:pPr>
    </w:p>
    <w:p w:rsidR="00047448" w:rsidRDefault="00047448" w:rsidP="00047448">
      <w:r w:rsidRPr="00BB53A8">
        <w:rPr>
          <w:b/>
          <w:shd w:val="clear" w:color="auto" w:fill="FFFFFF"/>
        </w:rPr>
        <w:t>KAYENTIS</w:t>
      </w:r>
      <w:r w:rsidRPr="00BB53A8">
        <w:rPr>
          <w:shd w:val="clear" w:color="auto" w:fill="FFFFFF"/>
        </w:rPr>
        <w:t xml:space="preserve"> </w:t>
      </w:r>
      <w:r>
        <w:t>est un éditeur de solutions logicielles spécialisé dans les essais cliniques pharmaceutiques.</w:t>
      </w:r>
    </w:p>
    <w:p w:rsidR="00047448" w:rsidRPr="000B1B93" w:rsidRDefault="00047448" w:rsidP="00047448">
      <w:r>
        <w:t>Notre cœur de compétence se situe dans les solutions de capture et de traitement de données patient (</w:t>
      </w:r>
      <w:proofErr w:type="spellStart"/>
      <w:r>
        <w:t>eCOA</w:t>
      </w:r>
      <w:proofErr w:type="spellEnd"/>
      <w:r>
        <w:t xml:space="preserve">) par </w:t>
      </w:r>
      <w:proofErr w:type="spellStart"/>
      <w:r>
        <w:t>device</w:t>
      </w:r>
      <w:proofErr w:type="spellEnd"/>
      <w:r w:rsidR="00465E9D">
        <w:t xml:space="preserve"> type tablette.</w:t>
      </w:r>
    </w:p>
    <w:p w:rsidR="00047448" w:rsidRPr="00BB53A8" w:rsidRDefault="00047448" w:rsidP="00047448">
      <w:r w:rsidRPr="00BB53A8">
        <w:rPr>
          <w:b/>
        </w:rPr>
        <w:t xml:space="preserve">Votre </w:t>
      </w:r>
      <w:proofErr w:type="gramStart"/>
      <w:r w:rsidRPr="00BB53A8">
        <w:rPr>
          <w:b/>
        </w:rPr>
        <w:t>mission</w:t>
      </w:r>
      <w:r w:rsidRPr="00BB53A8">
        <w:t>:</w:t>
      </w:r>
      <w:proofErr w:type="gramEnd"/>
    </w:p>
    <w:p w:rsidR="00047448" w:rsidRPr="00BB53A8" w:rsidRDefault="00047448" w:rsidP="00047448">
      <w:pPr>
        <w:jc w:val="both"/>
      </w:pPr>
      <w:r w:rsidRPr="00BB53A8">
        <w:rPr>
          <w:color w:val="000000"/>
          <w:shd w:val="clear" w:color="auto" w:fill="FFFFFF"/>
        </w:rPr>
        <w:t>Kayentis cherche, pour ses activités de running, un</w:t>
      </w:r>
      <w:r w:rsidR="009956A7">
        <w:rPr>
          <w:color w:val="000000"/>
          <w:shd w:val="clear" w:color="auto" w:fill="FFFFFF"/>
        </w:rPr>
        <w:t>(e)</w:t>
      </w:r>
      <w:r w:rsidRPr="00BB53A8">
        <w:rPr>
          <w:color w:val="000000"/>
          <w:shd w:val="clear" w:color="auto" w:fill="FFFFFF"/>
        </w:rPr>
        <w:t xml:space="preserve"> </w:t>
      </w:r>
      <w:r w:rsidR="009956A7">
        <w:rPr>
          <w:b/>
          <w:color w:val="000000"/>
          <w:shd w:val="clear" w:color="auto" w:fill="FFFFFF"/>
        </w:rPr>
        <w:t>Responsable</w:t>
      </w:r>
      <w:r w:rsidRPr="00BB53A8">
        <w:rPr>
          <w:b/>
          <w:color w:val="000000"/>
          <w:shd w:val="clear" w:color="auto" w:fill="FFFFFF"/>
        </w:rPr>
        <w:t xml:space="preserve"> </w:t>
      </w:r>
      <w:r w:rsidR="00796B78">
        <w:rPr>
          <w:b/>
          <w:color w:val="000000"/>
          <w:shd w:val="clear" w:color="auto" w:fill="FFFFFF"/>
        </w:rPr>
        <w:t xml:space="preserve">d’équipe </w:t>
      </w:r>
      <w:r w:rsidRPr="00BB53A8">
        <w:rPr>
          <w:b/>
          <w:color w:val="000000"/>
          <w:shd w:val="clear" w:color="auto" w:fill="FFFFFF"/>
        </w:rPr>
        <w:t>Data Manage</w:t>
      </w:r>
      <w:r w:rsidR="00AB0705">
        <w:rPr>
          <w:b/>
          <w:color w:val="000000"/>
          <w:shd w:val="clear" w:color="auto" w:fill="FFFFFF"/>
        </w:rPr>
        <w:t>ment</w:t>
      </w:r>
      <w:r w:rsidR="00E901E8" w:rsidRPr="00BB53A8">
        <w:rPr>
          <w:b/>
          <w:color w:val="000000"/>
          <w:shd w:val="clear" w:color="auto" w:fill="FFFFFF"/>
        </w:rPr>
        <w:t xml:space="preserve">. </w:t>
      </w:r>
      <w:r w:rsidR="008128BA" w:rsidRPr="00BB53A8">
        <w:rPr>
          <w:b/>
          <w:color w:val="000000"/>
          <w:shd w:val="clear" w:color="auto" w:fill="FFFFFF"/>
        </w:rPr>
        <w:t xml:space="preserve"> </w:t>
      </w:r>
      <w:r w:rsidR="00E901E8" w:rsidRPr="00BB53A8">
        <w:rPr>
          <w:b/>
          <w:color w:val="000000"/>
          <w:shd w:val="clear" w:color="auto" w:fill="FFFFFF"/>
        </w:rPr>
        <w:t xml:space="preserve"> </w:t>
      </w:r>
    </w:p>
    <w:p w:rsidR="00047448" w:rsidRPr="00BB53A8" w:rsidRDefault="00E901E8" w:rsidP="00047448">
      <w:pPr>
        <w:pStyle w:val="NormalWeb"/>
        <w:shd w:val="clear" w:color="auto" w:fill="FFFFFF"/>
        <w:spacing w:before="0" w:beforeAutospacing="0" w:after="240" w:afterAutospacing="0" w:line="270" w:lineRule="atLeast"/>
        <w:jc w:val="both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 w:rsidRPr="00BB53A8">
        <w:rPr>
          <w:rFonts w:asciiTheme="minorHAnsi" w:hAnsiTheme="minorHAnsi"/>
          <w:b/>
          <w:sz w:val="22"/>
        </w:rPr>
        <w:t>Ce p</w:t>
      </w:r>
      <w:r w:rsidR="00047448" w:rsidRPr="00BB53A8">
        <w:rPr>
          <w:rFonts w:asciiTheme="minorHAnsi" w:hAnsiTheme="minorHAnsi"/>
          <w:b/>
          <w:sz w:val="22"/>
        </w:rPr>
        <w:t xml:space="preserve">oste </w:t>
      </w:r>
      <w:r w:rsidRPr="00BB53A8">
        <w:rPr>
          <w:rFonts w:asciiTheme="minorHAnsi" w:hAnsiTheme="minorHAnsi"/>
          <w:b/>
          <w:sz w:val="22"/>
        </w:rPr>
        <w:t>en CDI</w:t>
      </w:r>
      <w:r w:rsidRPr="00BB53A8">
        <w:rPr>
          <w:rFonts w:asciiTheme="minorHAnsi" w:hAnsiTheme="minorHAnsi"/>
          <w:sz w:val="22"/>
        </w:rPr>
        <w:t xml:space="preserve"> est </w:t>
      </w:r>
      <w:r w:rsidR="00047448" w:rsidRPr="00BB53A8">
        <w:rPr>
          <w:rFonts w:asciiTheme="minorHAnsi" w:hAnsiTheme="minorHAnsi"/>
          <w:sz w:val="22"/>
        </w:rPr>
        <w:t xml:space="preserve">basé dans la </w:t>
      </w:r>
      <w:r w:rsidRPr="00BB53A8">
        <w:rPr>
          <w:rFonts w:asciiTheme="minorHAnsi" w:hAnsiTheme="minorHAnsi"/>
          <w:sz w:val="22"/>
        </w:rPr>
        <w:t>ré</w:t>
      </w:r>
      <w:r w:rsidR="00047448" w:rsidRPr="00BB53A8">
        <w:rPr>
          <w:rFonts w:asciiTheme="minorHAnsi" w:hAnsiTheme="minorHAnsi"/>
          <w:sz w:val="22"/>
        </w:rPr>
        <w:t>gion Grenobloise (</w:t>
      </w:r>
      <w:r w:rsidR="003B570F" w:rsidRPr="00BB53A8">
        <w:rPr>
          <w:rFonts w:asciiTheme="minorHAnsi" w:hAnsiTheme="minorHAnsi"/>
          <w:sz w:val="22"/>
        </w:rPr>
        <w:t>Meylan</w:t>
      </w:r>
      <w:r w:rsidR="00047448" w:rsidRPr="00BB53A8">
        <w:rPr>
          <w:rFonts w:asciiTheme="minorHAnsi" w:hAnsiTheme="minorHAnsi"/>
          <w:sz w:val="22"/>
        </w:rPr>
        <w:t>).</w:t>
      </w:r>
    </w:p>
    <w:p w:rsidR="00FD4CDC" w:rsidRPr="00FB3910" w:rsidRDefault="00223CF3" w:rsidP="00FD4CDC">
      <w:pPr>
        <w:autoSpaceDE w:val="0"/>
        <w:autoSpaceDN w:val="0"/>
        <w:adjustRightInd w:val="0"/>
        <w:spacing w:after="0" w:line="240" w:lineRule="auto"/>
        <w:jc w:val="both"/>
      </w:pPr>
      <w:r w:rsidRPr="00FB3910">
        <w:t>Vous animez</w:t>
      </w:r>
      <w:r w:rsidR="00FD4CDC" w:rsidRPr="00FB3910">
        <w:t xml:space="preserve"> l’équipe de data management - lead data managers et data manager &amp; </w:t>
      </w:r>
      <w:proofErr w:type="spellStart"/>
      <w:r w:rsidR="00FD4CDC" w:rsidRPr="00FB3910">
        <w:t>analysts</w:t>
      </w:r>
      <w:proofErr w:type="spellEnd"/>
      <w:r w:rsidR="00FD4CDC" w:rsidRPr="00FB3910">
        <w:t xml:space="preserve"> - et </w:t>
      </w:r>
      <w:r w:rsidRPr="00FB3910">
        <w:t xml:space="preserve">vous </w:t>
      </w:r>
      <w:r w:rsidR="00FD4CDC" w:rsidRPr="00FB3910">
        <w:t>coordonne</w:t>
      </w:r>
      <w:r w:rsidRPr="00FB3910">
        <w:t>z</w:t>
      </w:r>
      <w:r w:rsidR="00FD4CDC" w:rsidRPr="00FB3910">
        <w:t xml:space="preserve"> la réalisation des tâches de data management qui sont confiées aux équipes projet dans le cadre d’études cliniques.</w:t>
      </w:r>
    </w:p>
    <w:p w:rsidR="00223CF3" w:rsidRPr="00FB3910" w:rsidRDefault="00223CF3" w:rsidP="00FD4CDC">
      <w:pPr>
        <w:autoSpaceDE w:val="0"/>
        <w:autoSpaceDN w:val="0"/>
        <w:adjustRightInd w:val="0"/>
        <w:spacing w:after="0" w:line="240" w:lineRule="auto"/>
        <w:jc w:val="both"/>
      </w:pPr>
    </w:p>
    <w:p w:rsidR="008128BA" w:rsidRPr="00FB3910" w:rsidRDefault="008128BA" w:rsidP="008128B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B3910">
        <w:rPr>
          <w:b/>
        </w:rPr>
        <w:t xml:space="preserve">Vos </w:t>
      </w:r>
      <w:proofErr w:type="gramStart"/>
      <w:r w:rsidRPr="00FB3910">
        <w:rPr>
          <w:b/>
        </w:rPr>
        <w:t>responsabilités:</w:t>
      </w:r>
      <w:proofErr w:type="gramEnd"/>
    </w:p>
    <w:p w:rsidR="00223CF3" w:rsidRPr="00FB3910" w:rsidRDefault="00223CF3" w:rsidP="008128BA">
      <w:pPr>
        <w:autoSpaceDE w:val="0"/>
        <w:autoSpaceDN w:val="0"/>
        <w:adjustRightInd w:val="0"/>
        <w:spacing w:after="0" w:line="240" w:lineRule="auto"/>
        <w:jc w:val="both"/>
      </w:pPr>
    </w:p>
    <w:p w:rsidR="00223CF3" w:rsidRPr="00FB3910" w:rsidRDefault="00223CF3" w:rsidP="00223CF3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 w:rsidRPr="00BB53A8">
        <w:t xml:space="preserve">Vous êtes </w:t>
      </w:r>
      <w:r>
        <w:t xml:space="preserve">le </w:t>
      </w:r>
      <w:r w:rsidRPr="00FB3910">
        <w:t>responsable de la mission de votre équipe</w:t>
      </w:r>
    </w:p>
    <w:p w:rsidR="00223CF3" w:rsidRPr="00FB3910" w:rsidRDefault="00223CF3" w:rsidP="00223CF3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 w:rsidRPr="00FB3910">
        <w:t xml:space="preserve">Vous garantissez le respect des délais impartis au niveau Data Management   </w:t>
      </w:r>
    </w:p>
    <w:p w:rsidR="00223CF3" w:rsidRPr="00FB3910" w:rsidRDefault="00223CF3" w:rsidP="00223CF3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 w:rsidRPr="00FB3910">
        <w:t>Vous vous assurez de la bonne qualité des données exportées de nos plateformes pour nos clients</w:t>
      </w:r>
    </w:p>
    <w:p w:rsidR="00223CF3" w:rsidRPr="00FB3910" w:rsidRDefault="00223CF3" w:rsidP="00223CF3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 w:rsidRPr="00FB3910">
        <w:t xml:space="preserve">Vous suivez </w:t>
      </w:r>
      <w:r w:rsidR="00AB0705">
        <w:t xml:space="preserve">et </w:t>
      </w:r>
      <w:r w:rsidRPr="00FB3910">
        <w:t>accompagne</w:t>
      </w:r>
      <w:r w:rsidR="00AB0705">
        <w:t>z</w:t>
      </w:r>
      <w:r w:rsidRPr="00FB3910">
        <w:t xml:space="preserve"> </w:t>
      </w:r>
      <w:r w:rsidR="00AB0705">
        <w:t>l</w:t>
      </w:r>
      <w:r w:rsidRPr="00FB3910">
        <w:t>es membres de l’équipe</w:t>
      </w:r>
      <w:r w:rsidR="00AB0705">
        <w:t xml:space="preserve"> d’un point de vue RH</w:t>
      </w:r>
      <w:r w:rsidRPr="00FB3910">
        <w:t xml:space="preserve">, </w:t>
      </w:r>
      <w:r w:rsidR="00AB0705">
        <w:t>gérez</w:t>
      </w:r>
      <w:r w:rsidRPr="00FB3910">
        <w:t xml:space="preserve"> </w:t>
      </w:r>
      <w:r w:rsidR="00AB0705">
        <w:t>l</w:t>
      </w:r>
      <w:r w:rsidRPr="00FB3910">
        <w:t>es ressources (arrivées, départs, anticipation des besoins, formation de l'équipe)</w:t>
      </w:r>
    </w:p>
    <w:p w:rsidR="00223CF3" w:rsidRPr="00FB3910" w:rsidRDefault="00223CF3" w:rsidP="00223CF3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 w:rsidRPr="00FB3910">
        <w:t>Vous êtes le garant des process de data management</w:t>
      </w:r>
    </w:p>
    <w:p w:rsidR="009C0D97" w:rsidRPr="00BB53A8" w:rsidRDefault="009C0D97" w:rsidP="00E901E8"/>
    <w:p w:rsidR="00223CF3" w:rsidRPr="00FB3910" w:rsidRDefault="00047448" w:rsidP="00223CF3">
      <w:pPr>
        <w:autoSpaceDE w:val="0"/>
        <w:autoSpaceDN w:val="0"/>
        <w:adjustRightInd w:val="0"/>
        <w:spacing w:after="0" w:line="240" w:lineRule="auto"/>
        <w:rPr>
          <w:b/>
        </w:rPr>
      </w:pPr>
      <w:r w:rsidRPr="00FB3910">
        <w:rPr>
          <w:b/>
        </w:rPr>
        <w:t xml:space="preserve">Votre </w:t>
      </w:r>
      <w:proofErr w:type="gramStart"/>
      <w:r w:rsidRPr="00FB3910">
        <w:rPr>
          <w:b/>
        </w:rPr>
        <w:t>profil:</w:t>
      </w:r>
      <w:proofErr w:type="gramEnd"/>
      <w:r w:rsidR="00223CF3" w:rsidRPr="00FB3910">
        <w:rPr>
          <w:b/>
        </w:rPr>
        <w:t xml:space="preserve"> </w:t>
      </w:r>
    </w:p>
    <w:p w:rsidR="00047448" w:rsidRPr="00FB3910" w:rsidRDefault="00047448" w:rsidP="00047448"/>
    <w:p w:rsidR="00047448" w:rsidRDefault="00AB0705" w:rsidP="00047448">
      <w:pPr>
        <w:pStyle w:val="Paragraphedeliste"/>
        <w:numPr>
          <w:ilvl w:val="0"/>
          <w:numId w:val="7"/>
        </w:numPr>
      </w:pPr>
      <w:r>
        <w:t>Formation</w:t>
      </w:r>
      <w:r w:rsidR="00BB53A8">
        <w:t xml:space="preserve"> dans le domaine </w:t>
      </w:r>
      <w:r w:rsidR="00223CF3" w:rsidRPr="004102D0">
        <w:t>des essais cliniques</w:t>
      </w:r>
      <w:r w:rsidR="00223CF3">
        <w:t xml:space="preserve"> </w:t>
      </w:r>
      <w:r w:rsidR="00BB53A8">
        <w:t xml:space="preserve">ou </w:t>
      </w:r>
      <w:r w:rsidR="00FE00FF">
        <w:t>statistique/</w:t>
      </w:r>
      <w:r w:rsidR="00BB53A8">
        <w:t>informatique</w:t>
      </w:r>
      <w:r w:rsidR="00047448" w:rsidRPr="00BB53A8">
        <w:t xml:space="preserve">. Vous avez une </w:t>
      </w:r>
      <w:r w:rsidR="00BB53A8">
        <w:t>solide</w:t>
      </w:r>
      <w:r w:rsidR="00047448" w:rsidRPr="00BB53A8">
        <w:t xml:space="preserve"> </w:t>
      </w:r>
      <w:r w:rsidR="008128BA" w:rsidRPr="00BB53A8">
        <w:t xml:space="preserve">expérience </w:t>
      </w:r>
      <w:r w:rsidR="00047448" w:rsidRPr="00BB53A8">
        <w:t xml:space="preserve">en </w:t>
      </w:r>
      <w:proofErr w:type="spellStart"/>
      <w:r w:rsidR="00047448" w:rsidRPr="00BB53A8">
        <w:t>clinical</w:t>
      </w:r>
      <w:proofErr w:type="spellEnd"/>
      <w:r w:rsidR="00047448" w:rsidRPr="00BB53A8">
        <w:t xml:space="preserve"> data management.</w:t>
      </w:r>
    </w:p>
    <w:p w:rsidR="00223CF3" w:rsidRPr="004102D0" w:rsidRDefault="00BB53A8" w:rsidP="00223CF3">
      <w:pPr>
        <w:pStyle w:val="Paragraphedeliste"/>
        <w:numPr>
          <w:ilvl w:val="0"/>
          <w:numId w:val="7"/>
        </w:numPr>
      </w:pPr>
      <w:r>
        <w:t xml:space="preserve">Vous avez </w:t>
      </w:r>
      <w:r w:rsidR="00223CF3">
        <w:t>une première expérience dans le management d’équipe</w:t>
      </w:r>
    </w:p>
    <w:p w:rsidR="00047448" w:rsidRPr="00FB3910" w:rsidRDefault="00047448" w:rsidP="00047448">
      <w:pPr>
        <w:pStyle w:val="Paragraphedeliste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</w:pPr>
      <w:r w:rsidRPr="00BB53A8">
        <w:t xml:space="preserve">Vous avez idéalement </w:t>
      </w:r>
      <w:r w:rsidR="00BB53A8">
        <w:t xml:space="preserve">une connaissance du domaine des </w:t>
      </w:r>
      <w:proofErr w:type="spellStart"/>
      <w:r w:rsidR="00BB53A8">
        <w:t>eCOA</w:t>
      </w:r>
      <w:proofErr w:type="spellEnd"/>
    </w:p>
    <w:p w:rsidR="00FE00FF" w:rsidRPr="00FB3910" w:rsidRDefault="00FE00FF" w:rsidP="00FE00FF">
      <w:pPr>
        <w:pStyle w:val="Paragraphedeliste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</w:pPr>
      <w:r w:rsidRPr="00FB3910">
        <w:t>Vous disposez d’une aisance relationnelle et pratiquez un anglais fluide dans votre quotidien.</w:t>
      </w:r>
    </w:p>
    <w:p w:rsidR="00047448" w:rsidRPr="00FB3910" w:rsidRDefault="008128BA" w:rsidP="00047448">
      <w:pPr>
        <w:pStyle w:val="Paragraphedeliste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</w:pPr>
      <w:r w:rsidRPr="00BB53A8">
        <w:t xml:space="preserve">L’organisation et la rigueur sont des </w:t>
      </w:r>
      <w:r w:rsidR="00047448" w:rsidRPr="00BB53A8">
        <w:t>qualité</w:t>
      </w:r>
      <w:r w:rsidRPr="00BB53A8">
        <w:t xml:space="preserve">s </w:t>
      </w:r>
      <w:r w:rsidR="00047448" w:rsidRPr="00BB53A8">
        <w:t>essentielle</w:t>
      </w:r>
      <w:r w:rsidRPr="00BB53A8">
        <w:t>s</w:t>
      </w:r>
      <w:r w:rsidR="00047448" w:rsidRPr="00BB53A8">
        <w:t xml:space="preserve"> pour vous.  </w:t>
      </w:r>
    </w:p>
    <w:p w:rsidR="000B1B93" w:rsidRPr="00223CF3" w:rsidRDefault="00047448" w:rsidP="00FE00FF">
      <w:pPr>
        <w:pStyle w:val="Paragraphedeliste"/>
        <w:numPr>
          <w:ilvl w:val="0"/>
          <w:numId w:val="7"/>
        </w:numPr>
      </w:pPr>
      <w:r w:rsidRPr="00FB3910">
        <w:t xml:space="preserve">Vous avez l’esprit d’équipe, et </w:t>
      </w:r>
      <w:r w:rsidR="00BB53A8" w:rsidRPr="00FB3910">
        <w:t>vous savez travailler de manière autonome</w:t>
      </w:r>
      <w:r w:rsidRPr="00FB3910">
        <w:t xml:space="preserve">. </w:t>
      </w:r>
    </w:p>
    <w:p w:rsidR="00223CF3" w:rsidRPr="00BB53A8" w:rsidRDefault="00223CF3" w:rsidP="00223CF3"/>
    <w:p w:rsidR="00A23EC3" w:rsidRPr="00BB53A8" w:rsidRDefault="00661454" w:rsidP="000B1B93">
      <w:pPr>
        <w:shd w:val="clear" w:color="auto" w:fill="FFFFFF"/>
        <w:spacing w:after="0" w:line="240" w:lineRule="auto"/>
        <w:jc w:val="both"/>
        <w:rPr>
          <w:b/>
        </w:rPr>
      </w:pPr>
      <w:r w:rsidRPr="00BB53A8">
        <w:t xml:space="preserve">Pour plus d'information sur </w:t>
      </w:r>
      <w:r w:rsidR="00090836" w:rsidRPr="00BB53A8">
        <w:rPr>
          <w:b/>
        </w:rPr>
        <w:t>KAYENTIS</w:t>
      </w:r>
      <w:r w:rsidR="00090836" w:rsidRPr="00BB53A8">
        <w:t xml:space="preserve">, </w:t>
      </w:r>
      <w:r w:rsidRPr="00BB53A8">
        <w:t xml:space="preserve">rejoignez-nous sur  </w:t>
      </w:r>
      <w:hyperlink r:id="rId6" w:history="1">
        <w:r w:rsidR="00090836" w:rsidRPr="00BB53A8">
          <w:rPr>
            <w:rStyle w:val="Lienhypertexte"/>
            <w:b/>
          </w:rPr>
          <w:t>www.kayentis.com</w:t>
        </w:r>
      </w:hyperlink>
      <w:r w:rsidR="00090836" w:rsidRPr="00BB53A8">
        <w:rPr>
          <w:b/>
        </w:rPr>
        <w:t xml:space="preserve">.  </w:t>
      </w:r>
      <w:r w:rsidR="00532FCA" w:rsidRPr="00BB53A8">
        <w:t xml:space="preserve">Cette opportunité de poste vous motive, </w:t>
      </w:r>
      <w:proofErr w:type="spellStart"/>
      <w:proofErr w:type="gramStart"/>
      <w:r w:rsidR="00532FCA" w:rsidRPr="00BB53A8">
        <w:t>contactez nous</w:t>
      </w:r>
      <w:proofErr w:type="spellEnd"/>
      <w:proofErr w:type="gramEnd"/>
      <w:r w:rsidR="00532FCA" w:rsidRPr="00BB53A8">
        <w:t xml:space="preserve"> et </w:t>
      </w:r>
      <w:proofErr w:type="spellStart"/>
      <w:r w:rsidR="00532FCA" w:rsidRPr="00BB53A8">
        <w:t>envoyez nous</w:t>
      </w:r>
      <w:proofErr w:type="spellEnd"/>
      <w:r w:rsidR="00532FCA" w:rsidRPr="00BB53A8">
        <w:t xml:space="preserve"> votre candidature sur</w:t>
      </w:r>
      <w:r w:rsidR="00532FCA" w:rsidRPr="00BB53A8">
        <w:rPr>
          <w:b/>
        </w:rPr>
        <w:t xml:space="preserve"> </w:t>
      </w:r>
      <w:hyperlink r:id="rId7" w:history="1">
        <w:r w:rsidR="00090836" w:rsidRPr="00BB53A8">
          <w:rPr>
            <w:rStyle w:val="Lienhypertexte"/>
            <w:b/>
          </w:rPr>
          <w:t>career@kayentis.fr</w:t>
        </w:r>
      </w:hyperlink>
    </w:p>
    <w:sectPr w:rsidR="00A23EC3" w:rsidRPr="00BB53A8" w:rsidSect="00FF3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40E0B"/>
    <w:multiLevelType w:val="hybridMultilevel"/>
    <w:tmpl w:val="15B04FF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3A1A52"/>
    <w:multiLevelType w:val="hybridMultilevel"/>
    <w:tmpl w:val="D87EF5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D3062"/>
    <w:multiLevelType w:val="hybridMultilevel"/>
    <w:tmpl w:val="92C6435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40240E"/>
    <w:multiLevelType w:val="hybridMultilevel"/>
    <w:tmpl w:val="3EAEEC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14935"/>
    <w:multiLevelType w:val="hybridMultilevel"/>
    <w:tmpl w:val="65DC1FF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996B9C"/>
    <w:multiLevelType w:val="hybridMultilevel"/>
    <w:tmpl w:val="F74236C0"/>
    <w:lvl w:ilvl="0" w:tplc="EB943C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57465"/>
    <w:multiLevelType w:val="hybridMultilevel"/>
    <w:tmpl w:val="A50099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C310C"/>
    <w:multiLevelType w:val="hybridMultilevel"/>
    <w:tmpl w:val="CEC4CCB0"/>
    <w:lvl w:ilvl="0" w:tplc="0E58BC3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B3F99"/>
    <w:multiLevelType w:val="hybridMultilevel"/>
    <w:tmpl w:val="0C6CC5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D7457"/>
    <w:multiLevelType w:val="hybridMultilevel"/>
    <w:tmpl w:val="EA32038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6C9"/>
    <w:rsid w:val="00047448"/>
    <w:rsid w:val="00090836"/>
    <w:rsid w:val="00090C75"/>
    <w:rsid w:val="000A5CE6"/>
    <w:rsid w:val="000B0342"/>
    <w:rsid w:val="000B1B93"/>
    <w:rsid w:val="000D68E4"/>
    <w:rsid w:val="00102F6B"/>
    <w:rsid w:val="00223CF3"/>
    <w:rsid w:val="00230782"/>
    <w:rsid w:val="0024397E"/>
    <w:rsid w:val="00250ED0"/>
    <w:rsid w:val="00287D08"/>
    <w:rsid w:val="002E615F"/>
    <w:rsid w:val="00344950"/>
    <w:rsid w:val="003536C9"/>
    <w:rsid w:val="00366392"/>
    <w:rsid w:val="003B355C"/>
    <w:rsid w:val="003B570F"/>
    <w:rsid w:val="003C4DE3"/>
    <w:rsid w:val="00421FA8"/>
    <w:rsid w:val="00465E9D"/>
    <w:rsid w:val="00490A94"/>
    <w:rsid w:val="004A64BB"/>
    <w:rsid w:val="005156B0"/>
    <w:rsid w:val="005163E2"/>
    <w:rsid w:val="00530457"/>
    <w:rsid w:val="00532FCA"/>
    <w:rsid w:val="00561656"/>
    <w:rsid w:val="0059320B"/>
    <w:rsid w:val="005C71D1"/>
    <w:rsid w:val="005F3BAB"/>
    <w:rsid w:val="00661454"/>
    <w:rsid w:val="006A128E"/>
    <w:rsid w:val="006E41BE"/>
    <w:rsid w:val="0071538C"/>
    <w:rsid w:val="00796B78"/>
    <w:rsid w:val="00797177"/>
    <w:rsid w:val="008128BA"/>
    <w:rsid w:val="00860460"/>
    <w:rsid w:val="00860A2A"/>
    <w:rsid w:val="008A6079"/>
    <w:rsid w:val="008D3DA5"/>
    <w:rsid w:val="008F5A90"/>
    <w:rsid w:val="008F5A92"/>
    <w:rsid w:val="009153F2"/>
    <w:rsid w:val="009633C6"/>
    <w:rsid w:val="00974B26"/>
    <w:rsid w:val="009846E1"/>
    <w:rsid w:val="009854FA"/>
    <w:rsid w:val="009956A7"/>
    <w:rsid w:val="009C0D97"/>
    <w:rsid w:val="009E6478"/>
    <w:rsid w:val="009F59D7"/>
    <w:rsid w:val="00A03547"/>
    <w:rsid w:val="00A201C2"/>
    <w:rsid w:val="00A23EC3"/>
    <w:rsid w:val="00A30BC3"/>
    <w:rsid w:val="00A374AA"/>
    <w:rsid w:val="00AB0705"/>
    <w:rsid w:val="00AB73FA"/>
    <w:rsid w:val="00AD1904"/>
    <w:rsid w:val="00B25AB1"/>
    <w:rsid w:val="00B5604A"/>
    <w:rsid w:val="00BB53A8"/>
    <w:rsid w:val="00BF3185"/>
    <w:rsid w:val="00BF424B"/>
    <w:rsid w:val="00C4720B"/>
    <w:rsid w:val="00C668D4"/>
    <w:rsid w:val="00C85C98"/>
    <w:rsid w:val="00CE1D39"/>
    <w:rsid w:val="00D15740"/>
    <w:rsid w:val="00D46E6F"/>
    <w:rsid w:val="00DC1034"/>
    <w:rsid w:val="00DE5485"/>
    <w:rsid w:val="00DF011D"/>
    <w:rsid w:val="00E11FD7"/>
    <w:rsid w:val="00E33A59"/>
    <w:rsid w:val="00E8402B"/>
    <w:rsid w:val="00E901E8"/>
    <w:rsid w:val="00E96E6A"/>
    <w:rsid w:val="00ED6CDC"/>
    <w:rsid w:val="00F043C7"/>
    <w:rsid w:val="00F368A9"/>
    <w:rsid w:val="00F43B56"/>
    <w:rsid w:val="00F86D02"/>
    <w:rsid w:val="00FA7B00"/>
    <w:rsid w:val="00FB3910"/>
    <w:rsid w:val="00FD4CDC"/>
    <w:rsid w:val="00FE00FF"/>
    <w:rsid w:val="00FF31B7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38D70-6E14-47D0-8CE8-40DEFF84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31B7"/>
  </w:style>
  <w:style w:type="paragraph" w:styleId="Titre1">
    <w:name w:val="heading 1"/>
    <w:basedOn w:val="Normal"/>
    <w:link w:val="Titre1Car"/>
    <w:uiPriority w:val="9"/>
    <w:qFormat/>
    <w:rsid w:val="00A23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link w:val="NormalWebCar"/>
    <w:unhideWhenUsed/>
    <w:rsid w:val="00353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536C9"/>
    <w:rPr>
      <w:b/>
      <w:bCs/>
    </w:rPr>
  </w:style>
  <w:style w:type="paragraph" w:customStyle="1" w:styleId="Style1">
    <w:name w:val="Style1"/>
    <w:basedOn w:val="NormalWeb"/>
    <w:link w:val="Style1Car"/>
    <w:qFormat/>
    <w:rsid w:val="003C4DE3"/>
    <w:pPr>
      <w:shd w:val="clear" w:color="auto" w:fill="FFFFFF"/>
      <w:spacing w:before="75" w:beforeAutospacing="0" w:after="75" w:afterAutospacing="0" w:line="312" w:lineRule="atLeast"/>
    </w:pPr>
    <w:rPr>
      <w:rFonts w:ascii="Arial" w:hAnsi="Arial" w:cs="Arial"/>
      <w:color w:val="444444"/>
      <w:sz w:val="18"/>
      <w:szCs w:val="18"/>
    </w:rPr>
  </w:style>
  <w:style w:type="character" w:customStyle="1" w:styleId="NormalWebCar">
    <w:name w:val="Normal (Web) Car"/>
    <w:basedOn w:val="Policepardfaut"/>
    <w:link w:val="NormalWeb"/>
    <w:uiPriority w:val="99"/>
    <w:rsid w:val="003C4DE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1Car">
    <w:name w:val="Style1 Car"/>
    <w:basedOn w:val="NormalWebCar"/>
    <w:link w:val="Style1"/>
    <w:rsid w:val="003C4DE3"/>
    <w:rPr>
      <w:rFonts w:ascii="Arial" w:eastAsia="Times New Roman" w:hAnsi="Arial" w:cs="Arial"/>
      <w:color w:val="444444"/>
      <w:sz w:val="18"/>
      <w:szCs w:val="18"/>
      <w:shd w:val="clear" w:color="auto" w:fill="FFFFFF"/>
      <w:lang w:eastAsia="fr-FR"/>
    </w:rPr>
  </w:style>
  <w:style w:type="character" w:styleId="Lienhypertexte">
    <w:name w:val="Hyperlink"/>
    <w:basedOn w:val="Policepardfaut"/>
    <w:rsid w:val="00287D0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23EC3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Policepardfaut"/>
    <w:rsid w:val="00A23EC3"/>
  </w:style>
  <w:style w:type="character" w:customStyle="1" w:styleId="Titre1Car">
    <w:name w:val="Titre 1 Car"/>
    <w:basedOn w:val="Policepardfaut"/>
    <w:link w:val="Titre1"/>
    <w:uiPriority w:val="9"/>
    <w:rsid w:val="00A23EC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8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eer@kayenti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yenti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</dc:creator>
  <cp:lastModifiedBy>PharMarketing RGPD Santé Pharma DM</cp:lastModifiedBy>
  <cp:revision>2</cp:revision>
  <cp:lastPrinted>2016-06-20T15:50:00Z</cp:lastPrinted>
  <dcterms:created xsi:type="dcterms:W3CDTF">2018-11-06T10:05:00Z</dcterms:created>
  <dcterms:modified xsi:type="dcterms:W3CDTF">2018-11-06T10:05:00Z</dcterms:modified>
</cp:coreProperties>
</file>